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EF" w:rsidRPr="00753AEF" w:rsidRDefault="00753AEF" w:rsidP="00753AEF">
      <w:pPr>
        <w:shd w:val="clear" w:color="auto" w:fill="FFFFFF"/>
        <w:spacing w:after="0" w:line="240" w:lineRule="auto"/>
        <w:jc w:val="center"/>
        <w:outlineLvl w:val="0"/>
        <w:rPr>
          <w:rFonts w:ascii="Amatic SC" w:eastAsia="Times New Roman" w:hAnsi="Amatic SC" w:cs="Times New Roman"/>
          <w:b/>
          <w:bCs/>
          <w:color w:val="FF9800"/>
          <w:spacing w:val="8"/>
          <w:kern w:val="36"/>
          <w:sz w:val="53"/>
          <w:szCs w:val="53"/>
          <w:lang w:eastAsia="fr-FR"/>
        </w:rPr>
      </w:pPr>
      <w:r w:rsidRPr="00753AEF">
        <w:rPr>
          <w:rFonts w:ascii="Amatic SC" w:eastAsia="Times New Roman" w:hAnsi="Amatic SC" w:cs="Times New Roman"/>
          <w:b/>
          <w:bCs/>
          <w:color w:val="FF9800"/>
          <w:spacing w:val="8"/>
          <w:kern w:val="36"/>
          <w:sz w:val="53"/>
          <w:szCs w:val="53"/>
          <w:lang w:eastAsia="fr-FR"/>
        </w:rPr>
        <w:t xml:space="preserve">Jeu des couleurs et activité physique </w:t>
      </w:r>
    </w:p>
    <w:p w:rsidR="00753AEF" w:rsidRPr="00753AEF" w:rsidRDefault="00753AEF" w:rsidP="00753AEF">
      <w:pPr>
        <w:spacing w:after="300" w:line="240" w:lineRule="auto"/>
        <w:rPr>
          <w:rFonts w:ascii="Times New Roman" w:eastAsia="Times New Roman" w:hAnsi="Times New Roman" w:cs="Times New Roman"/>
          <w:color w:val="4C4C4C"/>
          <w:sz w:val="24"/>
          <w:szCs w:val="24"/>
          <w:lang w:eastAsia="fr-FR"/>
        </w:rPr>
      </w:pPr>
      <w:r w:rsidRPr="00753AEF">
        <w:rPr>
          <w:rFonts w:ascii="Times New Roman" w:eastAsia="Times New Roman" w:hAnsi="Times New Roman" w:cs="Times New Roman"/>
          <w:color w:val="4C4C4C"/>
          <w:sz w:val="24"/>
          <w:szCs w:val="24"/>
          <w:lang w:eastAsia="fr-FR"/>
        </w:rPr>
        <w:t>Je vous propose un petit jeu idéal p</w:t>
      </w:r>
      <w:r>
        <w:rPr>
          <w:rFonts w:ascii="Times New Roman" w:eastAsia="Times New Roman" w:hAnsi="Times New Roman" w:cs="Times New Roman"/>
          <w:color w:val="4C4C4C"/>
          <w:sz w:val="24"/>
          <w:szCs w:val="24"/>
          <w:lang w:eastAsia="fr-FR"/>
        </w:rPr>
        <w:t>our développer l’activité motrice</w:t>
      </w:r>
      <w:r w:rsidRPr="00753AEF">
        <w:rPr>
          <w:rFonts w:ascii="Times New Roman" w:eastAsia="Times New Roman" w:hAnsi="Times New Roman" w:cs="Times New Roman"/>
          <w:color w:val="4C4C4C"/>
          <w:sz w:val="24"/>
          <w:szCs w:val="24"/>
          <w:lang w:eastAsia="fr-FR"/>
        </w:rPr>
        <w:t xml:space="preserve"> et cognitive de nos petits dès 3 ans. Il s’agit du </w:t>
      </w:r>
      <w:r w:rsidRPr="00753AEF">
        <w:rPr>
          <w:rFonts w:ascii="Times New Roman" w:eastAsia="Times New Roman" w:hAnsi="Times New Roman" w:cs="Times New Roman"/>
          <w:b/>
          <w:bCs/>
          <w:color w:val="4C4C4C"/>
          <w:sz w:val="24"/>
          <w:szCs w:val="24"/>
          <w:lang w:eastAsia="fr-FR"/>
        </w:rPr>
        <w:t>jeu des couleurs</w:t>
      </w:r>
      <w:r w:rsidRPr="00753AEF">
        <w:rPr>
          <w:rFonts w:ascii="Times New Roman" w:eastAsia="Times New Roman" w:hAnsi="Times New Roman" w:cs="Times New Roman"/>
          <w:color w:val="4C4C4C"/>
          <w:sz w:val="24"/>
          <w:szCs w:val="24"/>
          <w:lang w:eastAsia="fr-FR"/>
        </w:rPr>
        <w:t>.</w:t>
      </w:r>
    </w:p>
    <w:p w:rsidR="00753AEF" w:rsidRPr="00753AEF" w:rsidRDefault="00753AEF" w:rsidP="00753AEF">
      <w:pPr>
        <w:spacing w:before="100" w:beforeAutospacing="1" w:after="161" w:line="240" w:lineRule="auto"/>
        <w:outlineLvl w:val="0"/>
        <w:rPr>
          <w:rFonts w:ascii="Amatic SC" w:eastAsia="Times New Roman" w:hAnsi="Amatic SC" w:cs="Times New Roman"/>
          <w:b/>
          <w:bCs/>
          <w:color w:val="FF9800"/>
          <w:spacing w:val="8"/>
          <w:kern w:val="36"/>
          <w:sz w:val="44"/>
          <w:szCs w:val="44"/>
          <w:lang w:eastAsia="fr-FR"/>
        </w:rPr>
      </w:pPr>
      <w:r w:rsidRPr="00753AEF">
        <w:rPr>
          <w:rFonts w:ascii="Amatic SC" w:eastAsia="Times New Roman" w:hAnsi="Amatic SC" w:cs="Times New Roman"/>
          <w:b/>
          <w:bCs/>
          <w:color w:val="FF6600"/>
          <w:spacing w:val="8"/>
          <w:kern w:val="36"/>
          <w:sz w:val="44"/>
          <w:szCs w:val="44"/>
          <w:lang w:eastAsia="fr-FR"/>
        </w:rPr>
        <w:t>Matériel :</w:t>
      </w:r>
    </w:p>
    <w:p w:rsidR="00753AEF" w:rsidRPr="00753AEF" w:rsidRDefault="00753AEF" w:rsidP="00753AEF">
      <w:pPr>
        <w:numPr>
          <w:ilvl w:val="0"/>
          <w:numId w:val="1"/>
        </w:numPr>
        <w:spacing w:before="100" w:beforeAutospacing="1" w:after="100" w:afterAutospacing="1" w:line="240" w:lineRule="auto"/>
        <w:rPr>
          <w:rFonts w:ascii="Times New Roman" w:eastAsia="Times New Roman" w:hAnsi="Times New Roman" w:cs="Times New Roman"/>
          <w:color w:val="4C4C4C"/>
          <w:sz w:val="24"/>
          <w:szCs w:val="24"/>
          <w:lang w:eastAsia="fr-FR"/>
        </w:rPr>
      </w:pPr>
      <w:r w:rsidRPr="00753AEF">
        <w:rPr>
          <w:rFonts w:ascii="Times New Roman" w:eastAsia="Times New Roman" w:hAnsi="Times New Roman" w:cs="Times New Roman"/>
          <w:color w:val="4C4C4C"/>
          <w:sz w:val="24"/>
          <w:szCs w:val="24"/>
          <w:lang w:eastAsia="fr-FR"/>
        </w:rPr>
        <w:t>un espace plutôt grand dans lequel les enfants pourront courir</w:t>
      </w:r>
    </w:p>
    <w:p w:rsidR="00753AEF" w:rsidRPr="00753AEF" w:rsidRDefault="00753AEF" w:rsidP="00753AEF">
      <w:pPr>
        <w:numPr>
          <w:ilvl w:val="0"/>
          <w:numId w:val="1"/>
        </w:numPr>
        <w:spacing w:before="100" w:beforeAutospacing="1" w:after="100" w:afterAutospacing="1" w:line="240" w:lineRule="auto"/>
        <w:rPr>
          <w:rFonts w:ascii="Times New Roman" w:eastAsia="Times New Roman" w:hAnsi="Times New Roman" w:cs="Times New Roman"/>
          <w:color w:val="4C4C4C"/>
          <w:sz w:val="24"/>
          <w:szCs w:val="24"/>
          <w:lang w:eastAsia="fr-FR"/>
        </w:rPr>
      </w:pPr>
      <w:r w:rsidRPr="00753AEF">
        <w:rPr>
          <w:rFonts w:ascii="Times New Roman" w:eastAsia="Times New Roman" w:hAnsi="Times New Roman" w:cs="Times New Roman"/>
          <w:color w:val="4C4C4C"/>
          <w:sz w:val="24"/>
          <w:szCs w:val="24"/>
          <w:lang w:eastAsia="fr-FR"/>
        </w:rPr>
        <w:t>du mobilier et des objets de couleurs différentes</w:t>
      </w:r>
    </w:p>
    <w:p w:rsidR="00753AEF" w:rsidRPr="00753AEF" w:rsidRDefault="00753AEF" w:rsidP="00753AEF">
      <w:pPr>
        <w:spacing w:before="100" w:beforeAutospacing="1" w:after="161" w:line="240" w:lineRule="auto"/>
        <w:outlineLvl w:val="0"/>
        <w:rPr>
          <w:rFonts w:ascii="Amatic SC" w:eastAsia="Times New Roman" w:hAnsi="Amatic SC" w:cs="Times New Roman"/>
          <w:b/>
          <w:bCs/>
          <w:color w:val="FF9800"/>
          <w:spacing w:val="8"/>
          <w:kern w:val="36"/>
          <w:sz w:val="78"/>
          <w:szCs w:val="78"/>
          <w:lang w:eastAsia="fr-FR"/>
        </w:rPr>
      </w:pPr>
      <w:r w:rsidRPr="00753AEF">
        <w:rPr>
          <w:rFonts w:ascii="Amatic SC" w:eastAsia="Times New Roman" w:hAnsi="Amatic SC" w:cs="Times New Roman"/>
          <w:b/>
          <w:bCs/>
          <w:color w:val="FF6600"/>
          <w:spacing w:val="8"/>
          <w:kern w:val="36"/>
          <w:sz w:val="78"/>
          <w:szCs w:val="78"/>
          <w:lang w:eastAsia="fr-FR"/>
        </w:rPr>
        <w:t>Règles du jeu : </w:t>
      </w:r>
    </w:p>
    <w:p w:rsidR="00753AEF" w:rsidRPr="00753AEF" w:rsidRDefault="00753AEF" w:rsidP="00753AEF">
      <w:pPr>
        <w:spacing w:after="300" w:line="240" w:lineRule="auto"/>
        <w:rPr>
          <w:rFonts w:ascii="Times New Roman" w:eastAsia="Times New Roman" w:hAnsi="Times New Roman" w:cs="Times New Roman"/>
          <w:color w:val="4C4C4C"/>
          <w:sz w:val="24"/>
          <w:szCs w:val="24"/>
          <w:lang w:eastAsia="fr-FR"/>
        </w:rPr>
      </w:pPr>
      <w:r w:rsidRPr="00753AEF">
        <w:rPr>
          <w:rFonts w:ascii="Times New Roman" w:eastAsia="Times New Roman" w:hAnsi="Times New Roman" w:cs="Times New Roman"/>
          <w:color w:val="4C4C4C"/>
          <w:sz w:val="24"/>
          <w:szCs w:val="24"/>
          <w:lang w:eastAsia="fr-FR"/>
        </w:rPr>
        <w:t>1. Vous annoncez aux enfants que vous allez jouer tous ensemble au </w:t>
      </w:r>
      <w:r w:rsidRPr="00753AEF">
        <w:rPr>
          <w:rFonts w:ascii="Times New Roman" w:eastAsia="Times New Roman" w:hAnsi="Times New Roman" w:cs="Times New Roman"/>
          <w:b/>
          <w:bCs/>
          <w:color w:val="4C4C4C"/>
          <w:sz w:val="24"/>
          <w:szCs w:val="24"/>
          <w:lang w:eastAsia="fr-FR"/>
        </w:rPr>
        <w:t>jeu des couleurs.</w:t>
      </w:r>
      <w:r w:rsidRPr="00753AEF">
        <w:rPr>
          <w:rFonts w:ascii="Times New Roman" w:eastAsia="Times New Roman" w:hAnsi="Times New Roman" w:cs="Times New Roman"/>
          <w:color w:val="4C4C4C"/>
          <w:sz w:val="24"/>
          <w:szCs w:val="24"/>
          <w:lang w:eastAsia="fr-FR"/>
        </w:rPr>
        <w:t> Les enfants devront toucher un objet de la couleur que vous allez annoncer. Ils pourront la toucher avec la main, le pied ou la tête/ le visage.</w:t>
      </w:r>
    </w:p>
    <w:p w:rsidR="00753AEF" w:rsidRPr="00753AEF" w:rsidRDefault="00753AEF" w:rsidP="00753AEF">
      <w:pPr>
        <w:spacing w:after="300" w:line="240" w:lineRule="auto"/>
        <w:rPr>
          <w:rFonts w:ascii="Times New Roman" w:eastAsia="Times New Roman" w:hAnsi="Times New Roman" w:cs="Times New Roman"/>
          <w:color w:val="4C4C4C"/>
          <w:sz w:val="24"/>
          <w:szCs w:val="24"/>
          <w:lang w:eastAsia="fr-FR"/>
        </w:rPr>
      </w:pPr>
      <w:r w:rsidRPr="00753AEF">
        <w:rPr>
          <w:rFonts w:ascii="Times New Roman" w:eastAsia="Times New Roman" w:hAnsi="Times New Roman" w:cs="Times New Roman"/>
          <w:color w:val="4C4C4C"/>
          <w:sz w:val="24"/>
          <w:szCs w:val="24"/>
          <w:lang w:eastAsia="fr-FR"/>
        </w:rPr>
        <w:t>2. Vous annoncez une couleur : commencez par une couleur facilement identifiable, c’est-à-dire bien connue de tous les enfants qui participent au jeu et rapidement accessible dans l’espace du jeu.</w:t>
      </w:r>
    </w:p>
    <w:p w:rsidR="00753AEF" w:rsidRPr="00753AEF" w:rsidRDefault="00753AEF" w:rsidP="00753AEF">
      <w:pPr>
        <w:spacing w:after="300" w:line="240" w:lineRule="auto"/>
        <w:rPr>
          <w:rFonts w:ascii="Times New Roman" w:eastAsia="Times New Roman" w:hAnsi="Times New Roman" w:cs="Times New Roman"/>
          <w:color w:val="4C4C4C"/>
          <w:sz w:val="24"/>
          <w:szCs w:val="24"/>
          <w:lang w:eastAsia="fr-FR"/>
        </w:rPr>
      </w:pPr>
      <w:r w:rsidRPr="00753AEF">
        <w:rPr>
          <w:rFonts w:ascii="Times New Roman" w:eastAsia="Times New Roman" w:hAnsi="Times New Roman" w:cs="Times New Roman"/>
          <w:color w:val="4C4C4C"/>
          <w:sz w:val="24"/>
          <w:szCs w:val="24"/>
          <w:lang w:eastAsia="fr-FR"/>
        </w:rPr>
        <w:t>3. Recommencez avec plusieurs couleurs en jouant sur la complexité des couleurs (beige, bordeaux), les nuances (marron foncé/ clair) et la disponibilité des couleurs dans la pièce.</w:t>
      </w:r>
    </w:p>
    <w:p w:rsidR="00753AEF" w:rsidRPr="00753AEF" w:rsidRDefault="00753AEF" w:rsidP="00753AEF">
      <w:pPr>
        <w:spacing w:after="300" w:line="240" w:lineRule="auto"/>
        <w:rPr>
          <w:rFonts w:ascii="Times New Roman" w:eastAsia="Times New Roman" w:hAnsi="Times New Roman" w:cs="Times New Roman"/>
          <w:color w:val="4C4C4C"/>
          <w:sz w:val="24"/>
          <w:szCs w:val="24"/>
          <w:lang w:eastAsia="fr-FR"/>
        </w:rPr>
      </w:pPr>
      <w:r w:rsidRPr="00753AEF">
        <w:rPr>
          <w:rFonts w:ascii="Times New Roman" w:eastAsia="Times New Roman" w:hAnsi="Times New Roman" w:cs="Times New Roman"/>
          <w:color w:val="4C4C4C"/>
          <w:sz w:val="24"/>
          <w:szCs w:val="24"/>
          <w:lang w:eastAsia="fr-FR"/>
        </w:rPr>
        <w:t>4. Une fois que les enfants sont bien rodés, vous pouvez changer les règles du jeu : ils devront maintenant toucher 2 couleurs simultanément. Demandez-leur comment ils pourraient faire pour toucher deux couleurs en même temps. Il faut bien sûr qu’ils utilisent deux membres de leur corps (les deux mains, une main et un pied par exemple).</w:t>
      </w:r>
    </w:p>
    <w:p w:rsidR="00753AEF" w:rsidRPr="00753AEF" w:rsidRDefault="00753AEF" w:rsidP="00753AEF">
      <w:pPr>
        <w:spacing w:after="300" w:line="240" w:lineRule="auto"/>
        <w:rPr>
          <w:rFonts w:ascii="Times New Roman" w:eastAsia="Times New Roman" w:hAnsi="Times New Roman" w:cs="Times New Roman"/>
          <w:color w:val="4C4C4C"/>
          <w:sz w:val="24"/>
          <w:szCs w:val="24"/>
          <w:lang w:eastAsia="fr-FR"/>
        </w:rPr>
      </w:pPr>
      <w:r w:rsidRPr="00753AEF">
        <w:rPr>
          <w:rFonts w:ascii="Times New Roman" w:eastAsia="Times New Roman" w:hAnsi="Times New Roman" w:cs="Times New Roman"/>
          <w:color w:val="4C4C4C"/>
          <w:sz w:val="24"/>
          <w:szCs w:val="24"/>
          <w:lang w:eastAsia="fr-FR"/>
        </w:rPr>
        <w:t>5. Si les enfants sont vraiment trop forts, vous pouvez passer à 3 couleurs ! Normalement, vous devrez entendre des rires dans toute la maison car ils seront obligés de s’allonger par terre, de croiser les jambes et les bras, de toucher une couleur avec la langue… laissez-les se débrouiller et vous serez étonné(e)s de leur imagination et de leur souplesse :-) !</w:t>
      </w:r>
    </w:p>
    <w:p w:rsidR="00753AEF" w:rsidRPr="00753AEF" w:rsidRDefault="00753AEF" w:rsidP="00753AEF">
      <w:pPr>
        <w:spacing w:before="100" w:beforeAutospacing="1" w:after="161" w:line="240" w:lineRule="auto"/>
        <w:outlineLvl w:val="0"/>
        <w:rPr>
          <w:rFonts w:ascii="Amatic SC" w:eastAsia="Times New Roman" w:hAnsi="Amatic SC" w:cs="Times New Roman"/>
          <w:b/>
          <w:bCs/>
          <w:color w:val="FF9800"/>
          <w:spacing w:val="8"/>
          <w:kern w:val="36"/>
          <w:sz w:val="40"/>
          <w:szCs w:val="40"/>
          <w:lang w:eastAsia="fr-FR"/>
        </w:rPr>
      </w:pPr>
      <w:r w:rsidRPr="00753AEF">
        <w:rPr>
          <w:rFonts w:ascii="Amatic SC" w:eastAsia="Times New Roman" w:hAnsi="Amatic SC" w:cs="Times New Roman"/>
          <w:b/>
          <w:bCs/>
          <w:color w:val="FF6600"/>
          <w:spacing w:val="8"/>
          <w:kern w:val="36"/>
          <w:sz w:val="40"/>
          <w:szCs w:val="40"/>
          <w:lang w:eastAsia="fr-FR"/>
        </w:rPr>
        <w:t>Intérêts :</w:t>
      </w:r>
    </w:p>
    <w:p w:rsidR="00753AEF" w:rsidRPr="00753AEF" w:rsidRDefault="00753AEF" w:rsidP="00753AEF">
      <w:pPr>
        <w:numPr>
          <w:ilvl w:val="0"/>
          <w:numId w:val="2"/>
        </w:numPr>
        <w:spacing w:after="264" w:line="240" w:lineRule="auto"/>
        <w:outlineLvl w:val="1"/>
        <w:rPr>
          <w:rFonts w:ascii="Source Sans Pro" w:eastAsia="Times New Roman" w:hAnsi="Source Sans Pro" w:cs="Times New Roman"/>
          <w:b/>
          <w:bCs/>
          <w:color w:val="333333"/>
          <w:sz w:val="30"/>
          <w:szCs w:val="30"/>
          <w:lang w:eastAsia="fr-FR"/>
        </w:rPr>
      </w:pPr>
      <w:r w:rsidRPr="00753AEF">
        <w:rPr>
          <w:rFonts w:ascii="Source Sans Pro" w:eastAsia="Times New Roman" w:hAnsi="Source Sans Pro" w:cs="Times New Roman"/>
          <w:b/>
          <w:bCs/>
          <w:color w:val="008000"/>
          <w:sz w:val="30"/>
          <w:szCs w:val="30"/>
          <w:lang w:eastAsia="fr-FR"/>
        </w:rPr>
        <w:t>Réviser les couleurs</w:t>
      </w:r>
    </w:p>
    <w:p w:rsidR="00753AEF" w:rsidRPr="00753AEF" w:rsidRDefault="00753AEF" w:rsidP="00753AEF">
      <w:pPr>
        <w:spacing w:after="300" w:line="240" w:lineRule="auto"/>
        <w:rPr>
          <w:rFonts w:ascii="Times New Roman" w:eastAsia="Times New Roman" w:hAnsi="Times New Roman" w:cs="Times New Roman"/>
          <w:color w:val="4C4C4C"/>
          <w:sz w:val="24"/>
          <w:szCs w:val="24"/>
          <w:lang w:eastAsia="fr-FR"/>
        </w:rPr>
      </w:pPr>
      <w:r w:rsidRPr="00753AEF">
        <w:rPr>
          <w:rFonts w:ascii="Times New Roman" w:eastAsia="Times New Roman" w:hAnsi="Times New Roman" w:cs="Times New Roman"/>
          <w:color w:val="4C4C4C"/>
          <w:sz w:val="24"/>
          <w:szCs w:val="24"/>
          <w:lang w:eastAsia="fr-FR"/>
        </w:rPr>
        <w:t xml:space="preserve">En jouant sur la complexité (beige, bordeaux, turquoise, bleu ciel…) et les nuances (foncé/ </w:t>
      </w:r>
      <w:proofErr w:type="gramStart"/>
      <w:r w:rsidRPr="00753AEF">
        <w:rPr>
          <w:rFonts w:ascii="Times New Roman" w:eastAsia="Times New Roman" w:hAnsi="Times New Roman" w:cs="Times New Roman"/>
          <w:color w:val="4C4C4C"/>
          <w:sz w:val="24"/>
          <w:szCs w:val="24"/>
          <w:lang w:eastAsia="fr-FR"/>
        </w:rPr>
        <w:t>clair</w:t>
      </w:r>
      <w:proofErr w:type="gramEnd"/>
      <w:r w:rsidRPr="00753AEF">
        <w:rPr>
          <w:rFonts w:ascii="Times New Roman" w:eastAsia="Times New Roman" w:hAnsi="Times New Roman" w:cs="Times New Roman"/>
          <w:color w:val="4C4C4C"/>
          <w:sz w:val="24"/>
          <w:szCs w:val="24"/>
          <w:lang w:eastAsia="fr-FR"/>
        </w:rPr>
        <w:t>), vous ferez travailler le vocabulaire de votre enfant sans qu’il s’en rende compte !</w:t>
      </w:r>
    </w:p>
    <w:p w:rsidR="00753AEF" w:rsidRPr="00753AEF" w:rsidRDefault="00753AEF" w:rsidP="00753AEF">
      <w:pPr>
        <w:numPr>
          <w:ilvl w:val="0"/>
          <w:numId w:val="3"/>
        </w:numPr>
        <w:spacing w:after="264" w:line="240" w:lineRule="auto"/>
        <w:outlineLvl w:val="1"/>
        <w:rPr>
          <w:rFonts w:ascii="Source Sans Pro" w:eastAsia="Times New Roman" w:hAnsi="Source Sans Pro" w:cs="Times New Roman"/>
          <w:b/>
          <w:bCs/>
          <w:color w:val="333333"/>
          <w:sz w:val="30"/>
          <w:szCs w:val="30"/>
          <w:lang w:eastAsia="fr-FR"/>
        </w:rPr>
      </w:pPr>
      <w:r w:rsidRPr="00753AEF">
        <w:rPr>
          <w:rFonts w:ascii="Source Sans Pro" w:eastAsia="Times New Roman" w:hAnsi="Source Sans Pro" w:cs="Times New Roman"/>
          <w:b/>
          <w:bCs/>
          <w:color w:val="008000"/>
          <w:sz w:val="30"/>
          <w:szCs w:val="30"/>
          <w:lang w:eastAsia="fr-FR"/>
        </w:rPr>
        <w:t>Développer la coordination motrice</w:t>
      </w:r>
    </w:p>
    <w:p w:rsidR="00753AEF" w:rsidRPr="00753AEF" w:rsidRDefault="00753AEF" w:rsidP="00753AEF">
      <w:pPr>
        <w:spacing w:after="300" w:line="240" w:lineRule="auto"/>
        <w:rPr>
          <w:rFonts w:ascii="Times New Roman" w:eastAsia="Times New Roman" w:hAnsi="Times New Roman" w:cs="Times New Roman"/>
          <w:color w:val="4C4C4C"/>
          <w:sz w:val="24"/>
          <w:szCs w:val="24"/>
          <w:lang w:eastAsia="fr-FR"/>
        </w:rPr>
      </w:pPr>
      <w:r w:rsidRPr="00753AEF">
        <w:rPr>
          <w:rFonts w:ascii="Times New Roman" w:eastAsia="Times New Roman" w:hAnsi="Times New Roman" w:cs="Times New Roman"/>
          <w:color w:val="4C4C4C"/>
          <w:sz w:val="24"/>
          <w:szCs w:val="24"/>
          <w:lang w:eastAsia="fr-FR"/>
        </w:rPr>
        <w:t>L’enfant sera obligé de trouver des moyens d’utiliser les différentes parties de son corps pour atteindre le but recherché.</w:t>
      </w:r>
    </w:p>
    <w:p w:rsidR="00753AEF" w:rsidRPr="00753AEF" w:rsidRDefault="00753AEF" w:rsidP="00753AEF">
      <w:pPr>
        <w:spacing w:after="300" w:line="240" w:lineRule="auto"/>
        <w:rPr>
          <w:rFonts w:ascii="Times New Roman" w:eastAsia="Times New Roman" w:hAnsi="Times New Roman" w:cs="Times New Roman"/>
          <w:color w:val="4C4C4C"/>
          <w:sz w:val="24"/>
          <w:szCs w:val="24"/>
          <w:lang w:eastAsia="fr-FR"/>
        </w:rPr>
      </w:pPr>
      <w:r w:rsidRPr="00753AEF">
        <w:rPr>
          <w:rFonts w:ascii="Times New Roman" w:eastAsia="Times New Roman" w:hAnsi="Times New Roman" w:cs="Times New Roman"/>
          <w:color w:val="4C4C4C"/>
          <w:sz w:val="24"/>
          <w:szCs w:val="24"/>
          <w:lang w:eastAsia="fr-FR"/>
        </w:rPr>
        <w:t>Amusez-vous bien :-) !</w:t>
      </w:r>
    </w:p>
    <w:p w:rsidR="00F13369" w:rsidRDefault="00F13369"/>
    <w:sectPr w:rsidR="00F13369" w:rsidSect="00F133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tic SC">
    <w:altName w:val="Times New Roman"/>
    <w:panose1 w:val="00000000000000000000"/>
    <w:charset w:val="00"/>
    <w:family w:val="roman"/>
    <w:notTrueType/>
    <w:pitch w:val="default"/>
    <w:sig w:usb0="00000000" w:usb1="00000000" w:usb2="00000000" w:usb3="00000000" w:csb0="00000000"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24D22"/>
    <w:multiLevelType w:val="multilevel"/>
    <w:tmpl w:val="518C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31660"/>
    <w:multiLevelType w:val="multilevel"/>
    <w:tmpl w:val="2F64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1660C"/>
    <w:multiLevelType w:val="multilevel"/>
    <w:tmpl w:val="53E0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3AEF"/>
    <w:rsid w:val="00753AEF"/>
    <w:rsid w:val="00B534A0"/>
    <w:rsid w:val="00BD5641"/>
    <w:rsid w:val="00F133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69"/>
  </w:style>
  <w:style w:type="paragraph" w:styleId="Titre1">
    <w:name w:val="heading 1"/>
    <w:basedOn w:val="Normal"/>
    <w:link w:val="Titre1Car"/>
    <w:uiPriority w:val="9"/>
    <w:qFormat/>
    <w:rsid w:val="00753A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53AE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3AE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53AE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753AEF"/>
    <w:rPr>
      <w:color w:val="0000FF"/>
      <w:u w:val="single"/>
    </w:rPr>
  </w:style>
  <w:style w:type="character" w:customStyle="1" w:styleId="fusion-breadcrumb-sep">
    <w:name w:val="fusion-breadcrumb-sep"/>
    <w:basedOn w:val="Policepardfaut"/>
    <w:rsid w:val="00753AEF"/>
  </w:style>
  <w:style w:type="character" w:customStyle="1" w:styleId="breadcrumb-leaf">
    <w:name w:val="breadcrumb-leaf"/>
    <w:basedOn w:val="Policepardfaut"/>
    <w:rsid w:val="00753AEF"/>
  </w:style>
  <w:style w:type="paragraph" w:styleId="NormalWeb">
    <w:name w:val="Normal (Web)"/>
    <w:basedOn w:val="Normal"/>
    <w:uiPriority w:val="99"/>
    <w:semiHidden/>
    <w:unhideWhenUsed/>
    <w:rsid w:val="00753A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53AEF"/>
    <w:rPr>
      <w:b/>
      <w:bCs/>
    </w:rPr>
  </w:style>
  <w:style w:type="paragraph" w:styleId="Textedebulles">
    <w:name w:val="Balloon Text"/>
    <w:basedOn w:val="Normal"/>
    <w:link w:val="TextedebullesCar"/>
    <w:uiPriority w:val="99"/>
    <w:semiHidden/>
    <w:unhideWhenUsed/>
    <w:rsid w:val="00753A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3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3230113">
      <w:bodyDiv w:val="1"/>
      <w:marLeft w:val="0"/>
      <w:marRight w:val="0"/>
      <w:marTop w:val="0"/>
      <w:marBottom w:val="0"/>
      <w:divBdr>
        <w:top w:val="none" w:sz="0" w:space="0" w:color="auto"/>
        <w:left w:val="none" w:sz="0" w:space="0" w:color="auto"/>
        <w:bottom w:val="none" w:sz="0" w:space="0" w:color="auto"/>
        <w:right w:val="none" w:sz="0" w:space="0" w:color="auto"/>
      </w:divBdr>
      <w:divsChild>
        <w:div w:id="1306275401">
          <w:marLeft w:val="0"/>
          <w:marRight w:val="0"/>
          <w:marTop w:val="0"/>
          <w:marBottom w:val="0"/>
          <w:divBdr>
            <w:top w:val="single" w:sz="6" w:space="0" w:color="FFFFFF"/>
            <w:left w:val="none" w:sz="0" w:space="23" w:color="FFFFFF"/>
            <w:bottom w:val="single" w:sz="6" w:space="0" w:color="FFFFFF"/>
            <w:right w:val="none" w:sz="0" w:space="23" w:color="FFFFFF"/>
          </w:divBdr>
          <w:divsChild>
            <w:div w:id="2132506551">
              <w:marLeft w:val="0"/>
              <w:marRight w:val="0"/>
              <w:marTop w:val="0"/>
              <w:marBottom w:val="0"/>
              <w:divBdr>
                <w:top w:val="none" w:sz="0" w:space="0" w:color="auto"/>
                <w:left w:val="none" w:sz="0" w:space="0" w:color="auto"/>
                <w:bottom w:val="none" w:sz="0" w:space="0" w:color="auto"/>
                <w:right w:val="none" w:sz="0" w:space="0" w:color="auto"/>
              </w:divBdr>
              <w:divsChild>
                <w:div w:id="1026054307">
                  <w:marLeft w:val="0"/>
                  <w:marRight w:val="0"/>
                  <w:marTop w:val="0"/>
                  <w:marBottom w:val="0"/>
                  <w:divBdr>
                    <w:top w:val="none" w:sz="0" w:space="0" w:color="auto"/>
                    <w:left w:val="none" w:sz="0" w:space="0" w:color="auto"/>
                    <w:bottom w:val="none" w:sz="0" w:space="0" w:color="auto"/>
                    <w:right w:val="none" w:sz="0" w:space="0" w:color="auto"/>
                  </w:divBdr>
                  <w:divsChild>
                    <w:div w:id="12723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5972">
          <w:marLeft w:val="0"/>
          <w:marRight w:val="0"/>
          <w:marTop w:val="0"/>
          <w:marBottom w:val="0"/>
          <w:divBdr>
            <w:top w:val="none" w:sz="0" w:space="0" w:color="auto"/>
            <w:left w:val="none" w:sz="0" w:space="0" w:color="auto"/>
            <w:bottom w:val="none" w:sz="0" w:space="0" w:color="auto"/>
            <w:right w:val="none" w:sz="0" w:space="0" w:color="auto"/>
          </w:divBdr>
          <w:divsChild>
            <w:div w:id="3216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1717</Characters>
  <Application>Microsoft Office Word</Application>
  <DocSecurity>0</DocSecurity>
  <Lines>14</Lines>
  <Paragraphs>4</Paragraphs>
  <ScaleCrop>false</ScaleCrop>
  <Company>HP</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2020-03-23T13:19:00Z</dcterms:created>
  <dcterms:modified xsi:type="dcterms:W3CDTF">2020-03-23T13:22:00Z</dcterms:modified>
</cp:coreProperties>
</file>